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190"/>
      </w:tblGrid>
      <w:tr w:rsidR="00A6456F" w:rsidTr="00A6456F">
        <w:trPr>
          <w:trHeight w:val="39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6F" w:rsidRDefault="00A6456F" w:rsidP="00A6456F">
            <w:pPr>
              <w:pStyle w:val="Titre1"/>
              <w:jc w:val="right"/>
              <w:outlineLvl w:val="0"/>
              <w:rPr>
                <w:noProof/>
              </w:rPr>
            </w:pPr>
            <w:r w:rsidRPr="00366D33">
              <w:rPr>
                <w:rFonts w:ascii="Calibri" w:hAnsi="Calibri"/>
                <w:b w:val="0"/>
                <w:bCs/>
                <w:color w:val="FF0000"/>
                <w:sz w:val="22"/>
                <w:szCs w:val="22"/>
              </w:rPr>
              <w:t> logo établissement à insérer</w:t>
            </w:r>
          </w:p>
        </w:tc>
      </w:tr>
      <w:tr w:rsidR="00142D64" w:rsidTr="00996E95">
        <w:trPr>
          <w:trHeight w:val="68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D64" w:rsidRDefault="00142D64" w:rsidP="00FF299D">
            <w:pPr>
              <w:pStyle w:val="Titre1"/>
              <w:outlineLvl w:val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8174056">
                  <wp:simplePos x="0" y="0"/>
                  <wp:positionH relativeFrom="column">
                    <wp:posOffset>5182870</wp:posOffset>
                  </wp:positionH>
                  <wp:positionV relativeFrom="paragraph">
                    <wp:posOffset>-13335</wp:posOffset>
                  </wp:positionV>
                  <wp:extent cx="1428249" cy="490321"/>
                  <wp:effectExtent l="0" t="0" r="635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nf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49" cy="49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2D64" w:rsidTr="00996E95">
        <w:trPr>
          <w:trHeight w:val="204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42D64" w:rsidRPr="00142D64" w:rsidRDefault="00A6456F" w:rsidP="00142D64">
            <w:pPr>
              <w:rPr>
                <w:color w:val="FFFFFF" w:themeColor="background1"/>
              </w:rPr>
            </w:pPr>
            <w:r w:rsidRPr="005C2A20">
              <w:rPr>
                <w:color w:val="FFFFFF" w:themeColor="background1"/>
                <w:sz w:val="20"/>
              </w:rPr>
              <w:t>HANDICAP.ANFH.FR</w:t>
            </w:r>
          </w:p>
        </w:tc>
      </w:tr>
      <w:tr w:rsidR="00142D64" w:rsidTr="003A748C">
        <w:trPr>
          <w:trHeight w:val="850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9DA4"/>
            <w:vAlign w:val="center"/>
          </w:tcPr>
          <w:p w:rsidR="00142D64" w:rsidRPr="00160CD1" w:rsidRDefault="00160CD1" w:rsidP="00160CD1">
            <w:pPr>
              <w:pStyle w:val="Titre1"/>
              <w:outlineLvl w:val="0"/>
            </w:pPr>
            <w:r w:rsidRPr="00160CD1">
              <w:t>SOLLICITATION DU COMITE MEDICAL OU EXPERT – LISTE DE QUESTIONS</w:t>
            </w:r>
          </w:p>
        </w:tc>
      </w:tr>
      <w:tr w:rsidR="00FF299D" w:rsidTr="00872E7C">
        <w:trPr>
          <w:trHeight w:val="163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9D" w:rsidRPr="006323DC" w:rsidRDefault="00FF299D" w:rsidP="00733A91">
            <w:pPr>
              <w:pStyle w:val="Titre1"/>
              <w:outlineLvl w:val="0"/>
            </w:pPr>
          </w:p>
        </w:tc>
      </w:tr>
      <w:tr w:rsidR="00142D64" w:rsidTr="00B32F7D">
        <w:trPr>
          <w:trHeight w:val="9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2D64" w:rsidRDefault="00142D64" w:rsidP="008651A1"/>
        </w:tc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</w:p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</w:p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</w:p>
          <w:p w:rsidR="005339E9" w:rsidRDefault="005339E9" w:rsidP="00354CD0">
            <w:pPr>
              <w:pStyle w:val="Sansinterligne"/>
              <w:numPr>
                <w:ilvl w:val="0"/>
                <w:numId w:val="0"/>
              </w:numPr>
            </w:pPr>
          </w:p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</w:p>
          <w:p w:rsidR="00354CD0" w:rsidRP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  <w:r w:rsidRPr="0016491A">
              <w:rPr>
                <w:rFonts w:cs="Gotham-Medium"/>
                <w:b/>
                <w:color w:val="333333"/>
                <w:u w:val="single"/>
              </w:rPr>
              <w:t xml:space="preserve">Objet : </w:t>
            </w:r>
            <w:r w:rsidR="00160CD1" w:rsidRPr="00160CD1">
              <w:rPr>
                <w:rFonts w:cs="Gotham-Medium"/>
                <w:b/>
                <w:color w:val="333333"/>
                <w:u w:val="single"/>
              </w:rPr>
              <w:t>Aptitude aux fonctions</w:t>
            </w:r>
          </w:p>
          <w:p w:rsidR="00354CD0" w:rsidRPr="003A748C" w:rsidRDefault="00354CD0" w:rsidP="00354CD0"/>
          <w:p w:rsidR="00160CD1" w:rsidRDefault="00160CD1" w:rsidP="00160CD1">
            <w:pPr>
              <w:pStyle w:val="Sansinterligne"/>
              <w:numPr>
                <w:ilvl w:val="0"/>
                <w:numId w:val="0"/>
              </w:numPr>
            </w:pPr>
            <w:r w:rsidRPr="00160CD1">
              <w:t xml:space="preserve">J’ai l’honneur d’appeler votre attention sur la situation de </w:t>
            </w:r>
            <w:r w:rsidRPr="00160CD1">
              <w:rPr>
                <w:highlight w:val="yellow"/>
              </w:rPr>
              <w:t>Monsieur/Madame XXX</w:t>
            </w:r>
            <w:r w:rsidRPr="00160CD1">
              <w:t>.</w:t>
            </w:r>
          </w:p>
          <w:p w:rsidR="00160CD1" w:rsidRPr="00160CD1" w:rsidRDefault="00160CD1" w:rsidP="00160CD1"/>
          <w:p w:rsidR="00160CD1" w:rsidRPr="00160CD1" w:rsidRDefault="00160CD1" w:rsidP="001C515F">
            <w:pPr>
              <w:pStyle w:val="Sansinterligne"/>
              <w:numPr>
                <w:ilvl w:val="0"/>
                <w:numId w:val="0"/>
              </w:numPr>
            </w:pPr>
            <w:r w:rsidRPr="00160CD1">
              <w:t>Au regard des él</w:t>
            </w:r>
            <w:r w:rsidR="003A2EB1">
              <w:t>éments portés à ma connaissance</w:t>
            </w:r>
            <w:r w:rsidRPr="00160CD1">
              <w:t xml:space="preserve"> relatif</w:t>
            </w:r>
            <w:r w:rsidR="003A2EB1">
              <w:t>s</w:t>
            </w:r>
            <w:r w:rsidRPr="00160CD1">
              <w:t xml:space="preserve"> à la situation de </w:t>
            </w:r>
            <w:r w:rsidRPr="00160CD1">
              <w:rPr>
                <w:highlight w:val="yellow"/>
              </w:rPr>
              <w:t>Monsieur/Madame XXX</w:t>
            </w:r>
            <w:r w:rsidRPr="00160CD1">
              <w:t xml:space="preserve"> dans l’exercice de ses fonctions, je saisis </w:t>
            </w:r>
            <w:r w:rsidRPr="00160CD1">
              <w:rPr>
                <w:highlight w:val="yellow"/>
              </w:rPr>
              <w:t>le comité médical de XXX / le médecin expert XXX</w:t>
            </w:r>
            <w:r w:rsidRPr="00160CD1">
              <w:t xml:space="preserve"> afin qu’il examine l’intéressé</w:t>
            </w:r>
            <w:bookmarkStart w:id="0" w:name="_GoBack"/>
            <w:bookmarkEnd w:id="0"/>
            <w:r w:rsidRPr="00160CD1">
              <w:t>, dans un délai d’un mois, sur les questions suivantes :</w:t>
            </w:r>
          </w:p>
          <w:p w:rsidR="00160CD1" w:rsidRPr="00160CD1" w:rsidRDefault="00160CD1" w:rsidP="001C515F">
            <w:pPr>
              <w:pStyle w:val="Sansinterligne"/>
            </w:pPr>
            <w:r w:rsidRPr="00160CD1">
              <w:t xml:space="preserve">L’intéressé est-il apte ou inapte, temporairement ou définitivement aux fonctions de </w:t>
            </w:r>
            <w:r w:rsidRPr="00160CD1">
              <w:rPr>
                <w:highlight w:val="yellow"/>
              </w:rPr>
              <w:t>XXX</w:t>
            </w:r>
            <w:r w:rsidRPr="00160CD1">
              <w:t xml:space="preserve"> ? En cas d’inaptitude temporaire, merci de nous indiquer de quel type de congé il relève. </w:t>
            </w:r>
          </w:p>
          <w:p w:rsidR="00160CD1" w:rsidRPr="00160CD1" w:rsidRDefault="00160CD1" w:rsidP="001C515F">
            <w:pPr>
              <w:pStyle w:val="Sansinterligne"/>
            </w:pPr>
            <w:r w:rsidRPr="00160CD1">
              <w:t xml:space="preserve">L’intéressé est-il apte partiellement à ses fonctions de </w:t>
            </w:r>
            <w:r w:rsidRPr="00160CD1">
              <w:rPr>
                <w:highlight w:val="yellow"/>
              </w:rPr>
              <w:t>XXX</w:t>
            </w:r>
            <w:r w:rsidRPr="00160CD1">
              <w:t xml:space="preserve"> ? Dans ce cas, merci de nous indiquer si son état de santé nécessite un aménagement de son poste de travail.</w:t>
            </w:r>
          </w:p>
          <w:p w:rsidR="00160CD1" w:rsidRPr="00160CD1" w:rsidRDefault="00160CD1" w:rsidP="001C515F">
            <w:pPr>
              <w:pStyle w:val="Sansinterligne"/>
            </w:pPr>
            <w:r w:rsidRPr="00160CD1">
              <w:t xml:space="preserve">L’intéressé est-il inapte définitivement à l’exercice de ses fonctions de </w:t>
            </w:r>
            <w:r w:rsidRPr="00160CD1">
              <w:rPr>
                <w:highlight w:val="yellow"/>
              </w:rPr>
              <w:t>XXX</w:t>
            </w:r>
            <w:r w:rsidRPr="00160CD1">
              <w:t xml:space="preserve"> ? Dans ce cas, merci de nous indiquer s’il relève d’un reclassement ? Si oui, merci de nous indiquer le type de fonction correspondant à ses problématiques de santé. </w:t>
            </w:r>
          </w:p>
          <w:p w:rsidR="00160CD1" w:rsidRDefault="00160CD1" w:rsidP="001C515F">
            <w:pPr>
              <w:pStyle w:val="Sansinterligne"/>
            </w:pPr>
            <w:r w:rsidRPr="00160CD1">
              <w:t xml:space="preserve">L’intéressé est-il inapte de manière absolue et définitive à toutes fonctions ? Dans ce cas </w:t>
            </w:r>
            <w:proofErr w:type="spellStart"/>
            <w:r w:rsidRPr="00160CD1">
              <w:t>relève t</w:t>
            </w:r>
            <w:proofErr w:type="spellEnd"/>
            <w:r w:rsidRPr="00160CD1">
              <w:t>-il d’une retraite pour invalidité ?</w:t>
            </w:r>
          </w:p>
          <w:p w:rsidR="00160CD1" w:rsidRPr="00160CD1" w:rsidRDefault="00160CD1" w:rsidP="00160CD1"/>
          <w:p w:rsidR="00354CD0" w:rsidRPr="00160CD1" w:rsidRDefault="00160CD1" w:rsidP="00160CD1">
            <w:pPr>
              <w:pStyle w:val="Sansinterligne"/>
              <w:numPr>
                <w:ilvl w:val="0"/>
                <w:numId w:val="0"/>
              </w:numPr>
            </w:pPr>
            <w:r w:rsidRPr="00160CD1">
              <w:rPr>
                <w:highlight w:val="yellow"/>
              </w:rPr>
              <w:t>Dans la perspective de la saisine du comité médical, je sollicite, ce jour, Monsieur le Docteur XXX afin qu’il établisse et vous adresse un rapport médical.</w:t>
            </w:r>
          </w:p>
          <w:p w:rsidR="00354CD0" w:rsidRPr="00354CD0" w:rsidRDefault="00354CD0" w:rsidP="00354CD0"/>
          <w:p w:rsidR="00D42095" w:rsidRPr="00D42095" w:rsidRDefault="00354CD0" w:rsidP="00354CD0">
            <w:pPr>
              <w:pStyle w:val="Sansinterligne"/>
              <w:numPr>
                <w:ilvl w:val="0"/>
                <w:numId w:val="0"/>
              </w:numPr>
              <w:jc w:val="right"/>
            </w:pPr>
            <w:r w:rsidRPr="00160CD1">
              <w:rPr>
                <w:highlight w:val="yellow"/>
              </w:rPr>
              <w:t>« </w:t>
            </w:r>
            <w:r w:rsidR="00D42095" w:rsidRPr="00160CD1">
              <w:rPr>
                <w:highlight w:val="yellow"/>
              </w:rPr>
              <w:t>Signature</w:t>
            </w:r>
            <w:r w:rsidRPr="00160CD1">
              <w:rPr>
                <w:highlight w:val="yellow"/>
              </w:rPr>
              <w:t> »</w:t>
            </w:r>
            <w:r>
              <w:t> </w:t>
            </w:r>
          </w:p>
        </w:tc>
      </w:tr>
    </w:tbl>
    <w:p w:rsidR="00626876" w:rsidRDefault="003A2EB1"/>
    <w:sectPr w:rsidR="00626876" w:rsidSect="00142D6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64" w:rsidRDefault="00781164" w:rsidP="00781164">
      <w:pPr>
        <w:spacing w:after="0" w:line="240" w:lineRule="auto"/>
      </w:pPr>
      <w:r>
        <w:separator/>
      </w:r>
    </w:p>
  </w:endnote>
  <w:endnote w:type="continuationSeparator" w:id="0">
    <w:p w:rsidR="00781164" w:rsidRDefault="00781164" w:rsidP="0078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right w:w="0" w:type="dxa"/>
      </w:tblCellMar>
      <w:tblLook w:val="04A0" w:firstRow="1" w:lastRow="0" w:firstColumn="1" w:lastColumn="0" w:noHBand="0" w:noVBand="1"/>
    </w:tblPr>
    <w:tblGrid>
      <w:gridCol w:w="10646"/>
    </w:tblGrid>
    <w:tr w:rsidR="00781164" w:rsidTr="004467B3">
      <w:trPr>
        <w:trHeight w:val="283"/>
      </w:trPr>
      <w:tc>
        <w:tcPr>
          <w:tcW w:w="10646" w:type="dxa"/>
          <w:tcBorders>
            <w:top w:val="single" w:sz="4" w:space="0" w:color="2A9DA4"/>
          </w:tcBorders>
          <w:vAlign w:val="bottom"/>
        </w:tcPr>
        <w:p w:rsidR="00781164" w:rsidRPr="00781164" w:rsidRDefault="00781164" w:rsidP="0078116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81164">
            <w:rPr>
              <w:color w:val="808080" w:themeColor="background1" w:themeShade="80"/>
              <w:sz w:val="16"/>
              <w:szCs w:val="16"/>
            </w:rPr>
            <w:t xml:space="preserve">Page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PAGE 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3A2EB1"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781164">
            <w:rPr>
              <w:color w:val="808080" w:themeColor="background1" w:themeShade="80"/>
              <w:sz w:val="16"/>
              <w:szCs w:val="16"/>
            </w:rPr>
            <w:t xml:space="preserve"> |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3A2EB1"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  <w:p w:rsidR="00781164" w:rsidRDefault="00781164" w:rsidP="00781164">
          <w:pPr>
            <w:pStyle w:val="Pieddepage"/>
            <w:jc w:val="right"/>
          </w:pPr>
        </w:p>
      </w:tc>
    </w:tr>
  </w:tbl>
  <w:p w:rsidR="00781164" w:rsidRDefault="007811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64" w:rsidRDefault="00781164" w:rsidP="00781164">
      <w:pPr>
        <w:spacing w:after="0" w:line="240" w:lineRule="auto"/>
      </w:pPr>
      <w:r>
        <w:separator/>
      </w:r>
    </w:p>
  </w:footnote>
  <w:footnote w:type="continuationSeparator" w:id="0">
    <w:p w:rsidR="00781164" w:rsidRDefault="00781164" w:rsidP="0078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7C8"/>
    <w:multiLevelType w:val="hybridMultilevel"/>
    <w:tmpl w:val="168C7340"/>
    <w:lvl w:ilvl="0" w:tplc="8B90A9CA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7FB"/>
    <w:multiLevelType w:val="hybridMultilevel"/>
    <w:tmpl w:val="AB8C8816"/>
    <w:lvl w:ilvl="0" w:tplc="64A8FE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4877"/>
    <w:multiLevelType w:val="hybridMultilevel"/>
    <w:tmpl w:val="71121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4891"/>
    <w:multiLevelType w:val="hybridMultilevel"/>
    <w:tmpl w:val="5422E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3EAD"/>
    <w:multiLevelType w:val="hybridMultilevel"/>
    <w:tmpl w:val="5B287318"/>
    <w:lvl w:ilvl="0" w:tplc="15C444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5396"/>
    <w:multiLevelType w:val="hybridMultilevel"/>
    <w:tmpl w:val="B1C46048"/>
    <w:lvl w:ilvl="0" w:tplc="15C444E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E38B3"/>
    <w:multiLevelType w:val="hybridMultilevel"/>
    <w:tmpl w:val="E4EC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C5831"/>
    <w:multiLevelType w:val="hybridMultilevel"/>
    <w:tmpl w:val="1A4E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10982"/>
    <w:multiLevelType w:val="hybridMultilevel"/>
    <w:tmpl w:val="9D7C16A4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E1112"/>
    <w:multiLevelType w:val="hybridMultilevel"/>
    <w:tmpl w:val="0EB0E39A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4"/>
    <w:rsid w:val="00085C07"/>
    <w:rsid w:val="00135AE9"/>
    <w:rsid w:val="00142D64"/>
    <w:rsid w:val="00160CD1"/>
    <w:rsid w:val="001A53EB"/>
    <w:rsid w:val="001C515F"/>
    <w:rsid w:val="001E1E7C"/>
    <w:rsid w:val="00281F0F"/>
    <w:rsid w:val="00354CD0"/>
    <w:rsid w:val="00361C2E"/>
    <w:rsid w:val="0039227B"/>
    <w:rsid w:val="003A2EB1"/>
    <w:rsid w:val="003A748C"/>
    <w:rsid w:val="004467B3"/>
    <w:rsid w:val="004A001D"/>
    <w:rsid w:val="005339E9"/>
    <w:rsid w:val="00576260"/>
    <w:rsid w:val="005E0381"/>
    <w:rsid w:val="00627AF9"/>
    <w:rsid w:val="006316F6"/>
    <w:rsid w:val="006323DC"/>
    <w:rsid w:val="0068183F"/>
    <w:rsid w:val="00733A91"/>
    <w:rsid w:val="00736B5E"/>
    <w:rsid w:val="00752600"/>
    <w:rsid w:val="00781164"/>
    <w:rsid w:val="008651A1"/>
    <w:rsid w:val="00872E7C"/>
    <w:rsid w:val="008F4091"/>
    <w:rsid w:val="00996E95"/>
    <w:rsid w:val="009F0D83"/>
    <w:rsid w:val="00A46DBD"/>
    <w:rsid w:val="00A60BA2"/>
    <w:rsid w:val="00A6456F"/>
    <w:rsid w:val="00AD41E4"/>
    <w:rsid w:val="00B32F7D"/>
    <w:rsid w:val="00B6342C"/>
    <w:rsid w:val="00BB6631"/>
    <w:rsid w:val="00BF7855"/>
    <w:rsid w:val="00C1050A"/>
    <w:rsid w:val="00D42095"/>
    <w:rsid w:val="00D43B95"/>
    <w:rsid w:val="00E85E6C"/>
    <w:rsid w:val="00EB0F36"/>
    <w:rsid w:val="00EE2CB6"/>
    <w:rsid w:val="00F71031"/>
    <w:rsid w:val="00FA3A7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184C205-2805-4688-B15A-77244D07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A1"/>
    <w:rPr>
      <w:rFonts w:ascii="Arial Narrow" w:hAnsi="Arial Narrow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F299D"/>
    <w:pPr>
      <w:keepNext/>
      <w:keepLines/>
      <w:spacing w:after="0"/>
      <w:outlineLvl w:val="0"/>
    </w:pPr>
    <w:rPr>
      <w:rFonts w:eastAsiaTheme="majorEastAsia" w:cstheme="majorBidi"/>
      <w:b/>
      <w:caps/>
      <w:color w:val="FFFFFF" w:themeColor="background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031"/>
    <w:pPr>
      <w:keepNext/>
      <w:keepLines/>
      <w:framePr w:wrap="around" w:vAnchor="text" w:hAnchor="text" w:y="1"/>
      <w:spacing w:after="120"/>
      <w:outlineLvl w:val="1"/>
    </w:pPr>
    <w:rPr>
      <w:rFonts w:eastAsiaTheme="majorEastAsia" w:cstheme="majorBidi"/>
      <w:b/>
      <w:caps/>
      <w:color w:val="2A9DA4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299D"/>
    <w:rPr>
      <w:rFonts w:ascii="Arial" w:eastAsiaTheme="majorEastAsia" w:hAnsi="Arial" w:cstheme="majorBidi"/>
      <w:b/>
      <w:caps/>
      <w:color w:val="FFFFFF" w:themeColor="background1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16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164"/>
    <w:rPr>
      <w:rFonts w:ascii="Arial" w:hAnsi="Arial"/>
    </w:rPr>
  </w:style>
  <w:style w:type="paragraph" w:styleId="Sansinterligne">
    <w:name w:val="No Spacing"/>
    <w:aliases w:val="Txt"/>
    <w:next w:val="Normal"/>
    <w:uiPriority w:val="1"/>
    <w:qFormat/>
    <w:rsid w:val="008F4091"/>
    <w:pPr>
      <w:numPr>
        <w:numId w:val="4"/>
      </w:numPr>
      <w:spacing w:after="100" w:line="240" w:lineRule="auto"/>
      <w:ind w:left="714" w:hanging="357"/>
      <w:jc w:val="both"/>
    </w:pPr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71031"/>
    <w:rPr>
      <w:rFonts w:ascii="Arial Narrow" w:eastAsiaTheme="majorEastAsia" w:hAnsi="Arial Narrow" w:cstheme="majorBidi"/>
      <w:b/>
      <w:caps/>
      <w:color w:val="2A9DA4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3A748C"/>
    <w:pPr>
      <w:ind w:left="720"/>
      <w:contextualSpacing/>
    </w:pPr>
    <w:rPr>
      <w:rFonts w:asciiTheme="minorHAnsi" w:eastAsiaTheme="minorEastAsia" w:hAnsiTheme="minorHAnsi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A748C"/>
    <w:rPr>
      <w:rFonts w:eastAsiaTheme="minorEastAsia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001D"/>
    <w:pPr>
      <w:numPr>
        <w:ilvl w:val="1"/>
      </w:numPr>
      <w:spacing w:after="120"/>
    </w:pPr>
    <w:rPr>
      <w:rFonts w:eastAsiaTheme="minorEastAsia"/>
      <w:b/>
      <w:color w:val="2A9DA4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4A001D"/>
    <w:rPr>
      <w:rFonts w:ascii="Arial Narrow" w:eastAsiaTheme="minorEastAsia" w:hAnsi="Arial Narrow"/>
      <w:b/>
      <w:color w:val="2A9DA4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E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0F36"/>
    <w:rPr>
      <w:color w:val="0000FF"/>
      <w:u w:val="single"/>
    </w:rPr>
  </w:style>
  <w:style w:type="table" w:styleId="TableauGrille1Clair-Accentuation5">
    <w:name w:val="Grid Table 1 Light Accent 5"/>
    <w:basedOn w:val="TableauNormal"/>
    <w:uiPriority w:val="46"/>
    <w:rsid w:val="00D43B9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E4DB-5E56-4998-81B4-E3871CB2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Fortier</dc:creator>
  <cp:keywords/>
  <dc:description/>
  <cp:lastModifiedBy>BIRON Aurélie</cp:lastModifiedBy>
  <cp:revision>6</cp:revision>
  <cp:lastPrinted>2018-03-08T16:05:00Z</cp:lastPrinted>
  <dcterms:created xsi:type="dcterms:W3CDTF">2018-03-09T13:03:00Z</dcterms:created>
  <dcterms:modified xsi:type="dcterms:W3CDTF">2018-04-26T13:25:00Z</dcterms:modified>
</cp:coreProperties>
</file>